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3" w:type="dxa"/>
        <w:tblInd w:w="-290" w:type="dxa"/>
        <w:tblLayout w:type="fixed"/>
        <w:tblCellMar>
          <w:left w:w="70" w:type="dxa"/>
          <w:right w:w="70" w:type="dxa"/>
        </w:tblCellMar>
        <w:tblLook w:val="0000" w:firstRow="0" w:lastRow="0" w:firstColumn="0" w:lastColumn="0" w:noHBand="0" w:noVBand="0"/>
      </w:tblPr>
      <w:tblGrid>
        <w:gridCol w:w="160"/>
        <w:gridCol w:w="197"/>
        <w:gridCol w:w="4683"/>
        <w:gridCol w:w="1440"/>
        <w:gridCol w:w="3600"/>
        <w:gridCol w:w="163"/>
      </w:tblGrid>
      <w:tr w:rsidR="004B04B7">
        <w:trPr>
          <w:trHeight w:hRule="exact" w:val="159"/>
        </w:trPr>
        <w:tc>
          <w:tcPr>
            <w:tcW w:w="10080" w:type="dxa"/>
            <w:gridSpan w:val="5"/>
            <w:shd w:val="clear" w:color="auto" w:fill="auto"/>
          </w:tcPr>
          <w:p w:rsidR="004B04B7" w:rsidRDefault="004B04B7">
            <w:pPr>
              <w:rPr>
                <w:rFonts w:ascii="Tahoma" w:hAnsi="Tahoma" w:cs="Tahoma"/>
                <w:sz w:val="20"/>
                <w:szCs w:val="28"/>
              </w:rPr>
            </w:pPr>
          </w:p>
        </w:tc>
        <w:tc>
          <w:tcPr>
            <w:tcW w:w="163" w:type="dxa"/>
            <w:shd w:val="clear" w:color="auto" w:fill="auto"/>
          </w:tcPr>
          <w:p w:rsidR="004B04B7" w:rsidRDefault="004B04B7">
            <w:pPr>
              <w:rPr>
                <w:rFonts w:ascii="Tahoma" w:hAnsi="Tahoma" w:cs="Tahoma"/>
                <w:sz w:val="20"/>
                <w:szCs w:val="28"/>
              </w:rPr>
            </w:pPr>
          </w:p>
        </w:tc>
      </w:tr>
      <w:tr w:rsidR="00AB4AC5" w:rsidRPr="00FD043B">
        <w:trPr>
          <w:cantSplit/>
          <w:trHeight w:hRule="exact" w:val="1247"/>
        </w:trPr>
        <w:tc>
          <w:tcPr>
            <w:tcW w:w="160" w:type="dxa"/>
            <w:tcBorders>
              <w:right w:val="single" w:sz="2" w:space="0" w:color="auto"/>
            </w:tcBorders>
            <w:shd w:val="clear" w:color="auto" w:fill="auto"/>
          </w:tcPr>
          <w:p w:rsidR="00AB4AC5" w:rsidRPr="00FD043B" w:rsidRDefault="00AB4AC5">
            <w:pPr>
              <w:rPr>
                <w:rFonts w:ascii="Tahoma" w:hAnsi="Tahoma" w:cs="Tahoma"/>
                <w:sz w:val="14"/>
                <w:szCs w:val="14"/>
              </w:rPr>
            </w:pPr>
          </w:p>
        </w:tc>
        <w:tc>
          <w:tcPr>
            <w:tcW w:w="197" w:type="dxa"/>
            <w:tcBorders>
              <w:top w:val="single" w:sz="2" w:space="0" w:color="auto"/>
              <w:left w:val="single" w:sz="2" w:space="0" w:color="auto"/>
              <w:bottom w:val="single" w:sz="2" w:space="0" w:color="auto"/>
            </w:tcBorders>
            <w:shd w:val="clear" w:color="auto" w:fill="auto"/>
            <w:vAlign w:val="center"/>
          </w:tcPr>
          <w:p w:rsidR="00AB4AC5" w:rsidRPr="00382F5D" w:rsidRDefault="00AB4AC5" w:rsidP="007F47D4">
            <w:pPr>
              <w:spacing w:line="220" w:lineRule="exact"/>
              <w:rPr>
                <w:rFonts w:ascii="Tahoma" w:hAnsi="Tahoma" w:cs="Tahoma"/>
                <w:sz w:val="15"/>
                <w:szCs w:val="15"/>
              </w:rPr>
            </w:pPr>
          </w:p>
        </w:tc>
        <w:tc>
          <w:tcPr>
            <w:tcW w:w="4683" w:type="dxa"/>
            <w:tcBorders>
              <w:top w:val="single" w:sz="2" w:space="0" w:color="auto"/>
              <w:bottom w:val="single" w:sz="2" w:space="0" w:color="auto"/>
              <w:right w:val="single" w:sz="2" w:space="0" w:color="auto"/>
            </w:tcBorders>
            <w:shd w:val="clear" w:color="auto" w:fill="auto"/>
            <w:vAlign w:val="center"/>
          </w:tcPr>
          <w:p w:rsidR="00AB4AC5" w:rsidRDefault="001A54C4" w:rsidP="007F47D4">
            <w:pPr>
              <w:spacing w:line="220" w:lineRule="exact"/>
              <w:rPr>
                <w:rFonts w:ascii="Tahoma" w:hAnsi="Tahoma" w:cs="Tahoma"/>
                <w:sz w:val="16"/>
                <w:szCs w:val="16"/>
              </w:rPr>
            </w:pPr>
            <w:r>
              <w:rPr>
                <w:rFonts w:ascii="Tahoma" w:hAnsi="Tahoma" w:cs="Tahoma"/>
                <w:sz w:val="16"/>
                <w:szCs w:val="16"/>
              </w:rPr>
              <w:t>Landkreis Mecklenburgische Seenplatte</w:t>
            </w:r>
          </w:p>
          <w:p w:rsidR="00AB4AC5" w:rsidRDefault="001A54C4" w:rsidP="007F47D4">
            <w:pPr>
              <w:spacing w:line="220" w:lineRule="exact"/>
              <w:rPr>
                <w:rFonts w:ascii="Tahoma" w:hAnsi="Tahoma" w:cs="Tahoma"/>
                <w:sz w:val="16"/>
                <w:szCs w:val="16"/>
              </w:rPr>
            </w:pPr>
            <w:r>
              <w:rPr>
                <w:rFonts w:ascii="Tahoma" w:hAnsi="Tahoma" w:cs="Tahoma"/>
                <w:sz w:val="16"/>
                <w:szCs w:val="16"/>
              </w:rPr>
              <w:t>Der Landrat</w:t>
            </w:r>
          </w:p>
          <w:p w:rsidR="00AB4AC5" w:rsidRDefault="001A54C4" w:rsidP="007F47D4">
            <w:pPr>
              <w:spacing w:line="220" w:lineRule="exact"/>
              <w:rPr>
                <w:rFonts w:ascii="Tahoma" w:hAnsi="Tahoma" w:cs="Tahoma"/>
                <w:sz w:val="16"/>
                <w:szCs w:val="16"/>
              </w:rPr>
            </w:pPr>
            <w:r>
              <w:rPr>
                <w:rFonts w:ascii="Tahoma" w:hAnsi="Tahoma" w:cs="Tahoma"/>
                <w:sz w:val="16"/>
                <w:szCs w:val="16"/>
              </w:rPr>
              <w:t>Straßenverkehrsbehörde</w:t>
            </w:r>
          </w:p>
          <w:p w:rsidR="00AB4AC5" w:rsidRDefault="001A54C4" w:rsidP="007F47D4">
            <w:pPr>
              <w:spacing w:line="220" w:lineRule="exact"/>
              <w:rPr>
                <w:rFonts w:ascii="Tahoma" w:hAnsi="Tahoma" w:cs="Tahoma"/>
                <w:sz w:val="16"/>
                <w:szCs w:val="16"/>
              </w:rPr>
            </w:pPr>
            <w:r>
              <w:rPr>
                <w:rFonts w:ascii="Tahoma" w:hAnsi="Tahoma" w:cs="Tahoma"/>
                <w:sz w:val="16"/>
                <w:szCs w:val="16"/>
              </w:rPr>
              <w:t>Adolf-Pompe-Straße 12-15</w:t>
            </w:r>
          </w:p>
          <w:p w:rsidR="00AB4AC5" w:rsidRPr="00A1041A" w:rsidRDefault="001A54C4" w:rsidP="007F47D4">
            <w:pPr>
              <w:spacing w:line="220" w:lineRule="exact"/>
              <w:rPr>
                <w:rFonts w:ascii="Tahoma" w:hAnsi="Tahoma" w:cs="Tahoma"/>
                <w:sz w:val="16"/>
                <w:szCs w:val="16"/>
              </w:rPr>
            </w:pPr>
            <w:r>
              <w:rPr>
                <w:rFonts w:ascii="Tahoma" w:hAnsi="Tahoma" w:cs="Tahoma"/>
                <w:sz w:val="16"/>
                <w:szCs w:val="16"/>
              </w:rPr>
              <w:t>17109 Demmin</w:t>
            </w:r>
          </w:p>
        </w:tc>
        <w:tc>
          <w:tcPr>
            <w:tcW w:w="5040" w:type="dxa"/>
            <w:gridSpan w:val="2"/>
            <w:tcBorders>
              <w:left w:val="single" w:sz="2" w:space="0" w:color="auto"/>
            </w:tcBorders>
            <w:shd w:val="clear" w:color="auto" w:fill="auto"/>
          </w:tcPr>
          <w:p w:rsidR="00AB4AC5" w:rsidRDefault="00BD0E39" w:rsidP="002A0CC4">
            <w:pPr>
              <w:jc w:val="right"/>
              <w:rPr>
                <w:rFonts w:ascii="Tahoma" w:hAnsi="Tahoma" w:cs="Tahoma"/>
                <w:bCs/>
                <w:sz w:val="22"/>
                <w:szCs w:val="22"/>
              </w:rPr>
            </w:pPr>
            <w:r>
              <w:rPr>
                <w:rFonts w:ascii="Tahoma" w:hAnsi="Tahoma" w:cs="Tahoma"/>
                <w:bCs/>
                <w:sz w:val="22"/>
                <w:szCs w:val="22"/>
              </w:rPr>
              <w:t>Ort</w:t>
            </w:r>
            <w:r w:rsidR="001A54C4">
              <w:rPr>
                <w:rFonts w:ascii="Tahoma" w:hAnsi="Tahoma" w:cs="Tahoma"/>
                <w:bCs/>
                <w:sz w:val="22"/>
                <w:szCs w:val="22"/>
              </w:rPr>
              <w:t>,</w:t>
            </w:r>
            <w:r>
              <w:rPr>
                <w:rFonts w:ascii="Tahoma" w:hAnsi="Tahoma" w:cs="Tahoma"/>
                <w:bCs/>
                <w:sz w:val="22"/>
                <w:szCs w:val="22"/>
              </w:rPr>
              <w:t xml:space="preserve"> Datum</w:t>
            </w:r>
            <w:r w:rsidR="001A54C4">
              <w:rPr>
                <w:rFonts w:ascii="Tahoma" w:hAnsi="Tahoma" w:cs="Tahoma"/>
                <w:bCs/>
                <w:sz w:val="22"/>
                <w:szCs w:val="22"/>
              </w:rPr>
              <w:t xml:space="preserve"> </w:t>
            </w:r>
          </w:p>
          <w:p w:rsidR="001A54C4" w:rsidRDefault="00BD0E39" w:rsidP="002A0CC4">
            <w:pPr>
              <w:jc w:val="right"/>
              <w:rPr>
                <w:rFonts w:ascii="Tahoma" w:hAnsi="Tahoma" w:cs="Tahoma"/>
                <w:bCs/>
                <w:sz w:val="22"/>
                <w:szCs w:val="22"/>
              </w:rPr>
            </w:pPr>
            <w:r>
              <w:rPr>
                <w:rFonts w:ascii="Tahoma" w:hAnsi="Tahoma" w:cs="Tahoma"/>
                <w:bCs/>
                <w:sz w:val="22"/>
                <w:szCs w:val="22"/>
              </w:rPr>
              <w:t xml:space="preserve">__________________                  </w:t>
            </w:r>
          </w:p>
          <w:p w:rsidR="001A54C4" w:rsidRDefault="001A54C4" w:rsidP="002A0CC4">
            <w:pPr>
              <w:jc w:val="right"/>
              <w:rPr>
                <w:rFonts w:ascii="Tahoma" w:hAnsi="Tahoma" w:cs="Tahoma"/>
                <w:bCs/>
                <w:sz w:val="22"/>
                <w:szCs w:val="22"/>
              </w:rPr>
            </w:pPr>
            <w:r>
              <w:rPr>
                <w:rFonts w:ascii="Tahoma" w:hAnsi="Tahoma" w:cs="Tahoma"/>
                <w:bCs/>
                <w:sz w:val="22"/>
                <w:szCs w:val="22"/>
              </w:rPr>
              <w:t xml:space="preserve">                                        </w:t>
            </w:r>
          </w:p>
          <w:p w:rsidR="001A54C4" w:rsidRDefault="001A54C4" w:rsidP="002A0CC4">
            <w:pPr>
              <w:jc w:val="right"/>
              <w:rPr>
                <w:rFonts w:ascii="Tahoma" w:hAnsi="Tahoma" w:cs="Tahoma"/>
                <w:bCs/>
                <w:sz w:val="22"/>
                <w:szCs w:val="22"/>
              </w:rPr>
            </w:pPr>
            <w:r>
              <w:rPr>
                <w:rFonts w:ascii="Tahoma" w:hAnsi="Tahoma" w:cs="Tahoma"/>
                <w:bCs/>
                <w:sz w:val="22"/>
                <w:szCs w:val="22"/>
              </w:rPr>
              <w:t xml:space="preserve">                                        </w:t>
            </w:r>
          </w:p>
          <w:p w:rsidR="001A54C4" w:rsidRDefault="001A54C4" w:rsidP="002A0CC4">
            <w:pPr>
              <w:jc w:val="right"/>
              <w:rPr>
                <w:rFonts w:ascii="Tahoma" w:hAnsi="Tahoma" w:cs="Tahoma"/>
                <w:bCs/>
                <w:sz w:val="22"/>
                <w:szCs w:val="22"/>
              </w:rPr>
            </w:pPr>
            <w:r>
              <w:rPr>
                <w:rFonts w:ascii="Tahoma" w:hAnsi="Tahoma" w:cs="Tahoma"/>
                <w:bCs/>
                <w:sz w:val="22"/>
                <w:szCs w:val="22"/>
              </w:rPr>
              <w:t xml:space="preserve">                                        </w:t>
            </w:r>
          </w:p>
          <w:p w:rsidR="002A0CC4" w:rsidRPr="002A0CC4" w:rsidRDefault="002A0CC4" w:rsidP="002A0CC4">
            <w:pPr>
              <w:jc w:val="right"/>
              <w:rPr>
                <w:rFonts w:ascii="Tahoma" w:hAnsi="Tahoma" w:cs="Tahoma"/>
                <w:bCs/>
                <w:sz w:val="22"/>
                <w:szCs w:val="22"/>
              </w:rPr>
            </w:pPr>
          </w:p>
        </w:tc>
        <w:tc>
          <w:tcPr>
            <w:tcW w:w="163" w:type="dxa"/>
            <w:shd w:val="clear" w:color="auto" w:fill="auto"/>
          </w:tcPr>
          <w:p w:rsidR="00AB4AC5" w:rsidRPr="00FD043B" w:rsidRDefault="00AB4AC5">
            <w:pPr>
              <w:rPr>
                <w:rFonts w:ascii="Tahoma" w:hAnsi="Tahoma" w:cs="Tahoma"/>
                <w:sz w:val="14"/>
                <w:szCs w:val="14"/>
              </w:rPr>
            </w:pPr>
          </w:p>
        </w:tc>
      </w:tr>
      <w:tr w:rsidR="00E53FE1" w:rsidRPr="007E209D">
        <w:trPr>
          <w:cantSplit/>
          <w:trHeight w:hRule="exact" w:val="1247"/>
        </w:trPr>
        <w:tc>
          <w:tcPr>
            <w:tcW w:w="160" w:type="dxa"/>
            <w:shd w:val="clear" w:color="auto" w:fill="auto"/>
          </w:tcPr>
          <w:p w:rsidR="00E53FE1" w:rsidRPr="007E209D" w:rsidRDefault="00E53FE1">
            <w:pPr>
              <w:rPr>
                <w:rFonts w:ascii="Tahoma" w:hAnsi="Tahoma" w:cs="Tahoma"/>
                <w:b/>
                <w:sz w:val="14"/>
                <w:szCs w:val="14"/>
              </w:rPr>
            </w:pPr>
          </w:p>
        </w:tc>
        <w:bookmarkStart w:id="0" w:name="amt_zusatz"/>
        <w:tc>
          <w:tcPr>
            <w:tcW w:w="9920" w:type="dxa"/>
            <w:gridSpan w:val="4"/>
            <w:shd w:val="clear" w:color="auto" w:fill="auto"/>
          </w:tcPr>
          <w:p w:rsidR="00E53FE1" w:rsidRPr="00B21431" w:rsidRDefault="00E85F9C" w:rsidP="00B21431">
            <w:pPr>
              <w:rPr>
                <w:rFonts w:ascii="Tahoma" w:hAnsi="Tahoma" w:cs="Tahoma"/>
                <w:sz w:val="16"/>
                <w:szCs w:val="16"/>
              </w:rPr>
            </w:pPr>
            <w:r>
              <w:rPr>
                <w:rFonts w:ascii="Tahoma" w:hAnsi="Tahoma" w:cs="Tahoma"/>
                <w:bCs/>
                <w:sz w:val="16"/>
                <w:szCs w:val="16"/>
              </w:rPr>
              <w:fldChar w:fldCharType="begin">
                <w:ffData>
                  <w:name w:val="amt_zusatz"/>
                  <w:enabled/>
                  <w:calcOnExit w:val="0"/>
                  <w:textInput/>
                </w:ffData>
              </w:fldChar>
            </w:r>
            <w:r>
              <w:rPr>
                <w:rFonts w:ascii="Tahoma" w:hAnsi="Tahoma" w:cs="Tahoma"/>
                <w:bCs/>
                <w:sz w:val="16"/>
                <w:szCs w:val="16"/>
              </w:rPr>
              <w:instrText xml:space="preserve"> FORMTEXT </w:instrText>
            </w:r>
            <w:r>
              <w:rPr>
                <w:rFonts w:ascii="Tahoma" w:hAnsi="Tahoma" w:cs="Tahoma"/>
                <w:bCs/>
                <w:sz w:val="16"/>
                <w:szCs w:val="16"/>
              </w:rPr>
            </w:r>
            <w:r>
              <w:rPr>
                <w:rFonts w:ascii="Tahoma" w:hAnsi="Tahoma" w:cs="Tahoma"/>
                <w:bCs/>
                <w:sz w:val="16"/>
                <w:szCs w:val="16"/>
              </w:rPr>
              <w:fldChar w:fldCharType="separate"/>
            </w:r>
            <w:r>
              <w:rPr>
                <w:rFonts w:ascii="Tahoma" w:hAnsi="Tahoma" w:cs="Tahoma"/>
                <w:bCs/>
                <w:noProof/>
                <w:sz w:val="16"/>
                <w:szCs w:val="16"/>
              </w:rPr>
              <w:t> </w:t>
            </w:r>
            <w:r>
              <w:rPr>
                <w:rFonts w:ascii="Tahoma" w:hAnsi="Tahoma" w:cs="Tahoma"/>
                <w:bCs/>
                <w:noProof/>
                <w:sz w:val="16"/>
                <w:szCs w:val="16"/>
              </w:rPr>
              <w:t> </w:t>
            </w:r>
            <w:r>
              <w:rPr>
                <w:rFonts w:ascii="Tahoma" w:hAnsi="Tahoma" w:cs="Tahoma"/>
                <w:bCs/>
                <w:noProof/>
                <w:sz w:val="16"/>
                <w:szCs w:val="16"/>
              </w:rPr>
              <w:t> </w:t>
            </w:r>
            <w:r>
              <w:rPr>
                <w:rFonts w:ascii="Tahoma" w:hAnsi="Tahoma" w:cs="Tahoma"/>
                <w:bCs/>
                <w:noProof/>
                <w:sz w:val="16"/>
                <w:szCs w:val="16"/>
              </w:rPr>
              <w:t> </w:t>
            </w:r>
            <w:r>
              <w:rPr>
                <w:rFonts w:ascii="Tahoma" w:hAnsi="Tahoma" w:cs="Tahoma"/>
                <w:bCs/>
                <w:noProof/>
                <w:sz w:val="16"/>
                <w:szCs w:val="16"/>
              </w:rPr>
              <w:t> </w:t>
            </w:r>
            <w:r>
              <w:rPr>
                <w:rFonts w:ascii="Tahoma" w:hAnsi="Tahoma" w:cs="Tahoma"/>
                <w:bCs/>
                <w:sz w:val="16"/>
                <w:szCs w:val="16"/>
              </w:rPr>
              <w:fldChar w:fldCharType="end"/>
            </w:r>
            <w:bookmarkEnd w:id="0"/>
          </w:p>
        </w:tc>
        <w:tc>
          <w:tcPr>
            <w:tcW w:w="163" w:type="dxa"/>
            <w:shd w:val="clear" w:color="auto" w:fill="auto"/>
          </w:tcPr>
          <w:p w:rsidR="00E53FE1" w:rsidRPr="007E209D" w:rsidRDefault="00E53FE1">
            <w:pPr>
              <w:rPr>
                <w:rFonts w:ascii="Tahoma" w:hAnsi="Tahoma" w:cs="Tahoma"/>
                <w:b/>
                <w:sz w:val="14"/>
                <w:szCs w:val="14"/>
              </w:rPr>
            </w:pPr>
          </w:p>
        </w:tc>
      </w:tr>
      <w:tr w:rsidR="00B21431">
        <w:trPr>
          <w:cantSplit/>
          <w:trHeight w:hRule="exact" w:val="1418"/>
        </w:trPr>
        <w:tc>
          <w:tcPr>
            <w:tcW w:w="160" w:type="dxa"/>
            <w:shd w:val="clear" w:color="auto" w:fill="auto"/>
          </w:tcPr>
          <w:p w:rsidR="00B21431" w:rsidRDefault="00B21431" w:rsidP="00F54F3A">
            <w:pPr>
              <w:rPr>
                <w:rFonts w:ascii="Tahoma" w:hAnsi="Tahoma" w:cs="Tahoma"/>
                <w:sz w:val="16"/>
                <w:szCs w:val="28"/>
              </w:rPr>
            </w:pPr>
          </w:p>
        </w:tc>
        <w:tc>
          <w:tcPr>
            <w:tcW w:w="9920" w:type="dxa"/>
            <w:gridSpan w:val="4"/>
            <w:shd w:val="clear" w:color="auto" w:fill="auto"/>
          </w:tcPr>
          <w:p w:rsidR="00B21431" w:rsidRPr="0074000C" w:rsidRDefault="0074000C" w:rsidP="0074000C">
            <w:pPr>
              <w:jc w:val="center"/>
              <w:rPr>
                <w:rFonts w:ascii="Tahoma" w:hAnsi="Tahoma" w:cs="Tahoma"/>
                <w:b/>
                <w:sz w:val="32"/>
                <w:szCs w:val="32"/>
                <w:u w:val="single"/>
              </w:rPr>
            </w:pPr>
            <w:r w:rsidRPr="0074000C">
              <w:rPr>
                <w:rFonts w:ascii="Tahoma" w:hAnsi="Tahoma" w:cs="Tahoma"/>
                <w:b/>
                <w:sz w:val="32"/>
                <w:szCs w:val="32"/>
                <w:u w:val="single"/>
              </w:rPr>
              <w:t>Erklärung</w:t>
            </w:r>
          </w:p>
          <w:p w:rsidR="0074000C" w:rsidRPr="0074000C" w:rsidRDefault="0074000C" w:rsidP="0074000C">
            <w:pPr>
              <w:jc w:val="center"/>
              <w:rPr>
                <w:rFonts w:ascii="Tahoma" w:hAnsi="Tahoma" w:cs="Tahoma"/>
                <w:b/>
                <w:sz w:val="22"/>
                <w:szCs w:val="22"/>
                <w:u w:val="single"/>
              </w:rPr>
            </w:pPr>
            <w:r w:rsidRPr="0074000C">
              <w:rPr>
                <w:rFonts w:ascii="Tahoma" w:hAnsi="Tahoma" w:cs="Tahoma"/>
                <w:b/>
                <w:sz w:val="32"/>
                <w:szCs w:val="32"/>
                <w:u w:val="single"/>
              </w:rPr>
              <w:t>über die Freistellung von Ersatzansprüchen</w:t>
            </w:r>
          </w:p>
        </w:tc>
        <w:tc>
          <w:tcPr>
            <w:tcW w:w="163" w:type="dxa"/>
            <w:shd w:val="clear" w:color="auto" w:fill="auto"/>
          </w:tcPr>
          <w:p w:rsidR="00B21431" w:rsidRDefault="00B21431" w:rsidP="00F54F3A">
            <w:pPr>
              <w:rPr>
                <w:rFonts w:ascii="Tahoma" w:hAnsi="Tahoma" w:cs="Tahoma"/>
                <w:sz w:val="16"/>
                <w:szCs w:val="28"/>
              </w:rPr>
            </w:pPr>
          </w:p>
        </w:tc>
      </w:tr>
      <w:tr w:rsidR="00B21431">
        <w:trPr>
          <w:cantSplit/>
          <w:trHeight w:hRule="exact" w:val="567"/>
        </w:trPr>
        <w:tc>
          <w:tcPr>
            <w:tcW w:w="160" w:type="dxa"/>
            <w:shd w:val="clear" w:color="auto" w:fill="auto"/>
          </w:tcPr>
          <w:p w:rsidR="00B21431" w:rsidRDefault="00B21431" w:rsidP="00F54F3A">
            <w:pPr>
              <w:rPr>
                <w:rFonts w:ascii="Tahoma" w:hAnsi="Tahoma" w:cs="Tahoma"/>
                <w:sz w:val="16"/>
                <w:szCs w:val="28"/>
              </w:rPr>
            </w:pPr>
          </w:p>
        </w:tc>
        <w:tc>
          <w:tcPr>
            <w:tcW w:w="9920" w:type="dxa"/>
            <w:gridSpan w:val="4"/>
            <w:shd w:val="clear" w:color="auto" w:fill="auto"/>
          </w:tcPr>
          <w:p w:rsidR="00B21431" w:rsidRPr="000A7EBA" w:rsidRDefault="000A7EBA" w:rsidP="00B21431">
            <w:pPr>
              <w:rPr>
                <w:rFonts w:ascii="Tahoma" w:hAnsi="Tahoma" w:cs="Tahoma"/>
                <w:sz w:val="22"/>
                <w:szCs w:val="22"/>
              </w:rPr>
            </w:pPr>
            <w:r>
              <w:rPr>
                <w:rFonts w:ascii="Tahoma" w:hAnsi="Tahoma" w:cs="Tahoma"/>
                <w:sz w:val="22"/>
                <w:szCs w:val="22"/>
              </w:rPr>
              <w:t>Wir, als verantwortliche Veranstalter der / des</w:t>
            </w:r>
          </w:p>
        </w:tc>
        <w:tc>
          <w:tcPr>
            <w:tcW w:w="163" w:type="dxa"/>
            <w:shd w:val="clear" w:color="auto" w:fill="auto"/>
          </w:tcPr>
          <w:p w:rsidR="00B21431" w:rsidRDefault="00B21431" w:rsidP="00F54F3A">
            <w:pPr>
              <w:rPr>
                <w:rFonts w:ascii="Tahoma" w:hAnsi="Tahoma" w:cs="Tahoma"/>
                <w:sz w:val="16"/>
                <w:szCs w:val="28"/>
              </w:rPr>
            </w:pPr>
          </w:p>
        </w:tc>
      </w:tr>
      <w:tr w:rsidR="000A7EBA">
        <w:trPr>
          <w:cantSplit/>
          <w:trHeight w:hRule="exact" w:val="284"/>
        </w:trPr>
        <w:tc>
          <w:tcPr>
            <w:tcW w:w="160" w:type="dxa"/>
            <w:shd w:val="clear" w:color="auto" w:fill="auto"/>
          </w:tcPr>
          <w:p w:rsidR="000A7EBA" w:rsidRDefault="000A7EBA" w:rsidP="00F54F3A">
            <w:pPr>
              <w:rPr>
                <w:rFonts w:ascii="Tahoma" w:hAnsi="Tahoma" w:cs="Tahoma"/>
                <w:sz w:val="16"/>
                <w:szCs w:val="28"/>
              </w:rPr>
            </w:pPr>
          </w:p>
        </w:tc>
        <w:bookmarkStart w:id="1" w:name="grund1"/>
        <w:tc>
          <w:tcPr>
            <w:tcW w:w="9920" w:type="dxa"/>
            <w:gridSpan w:val="4"/>
            <w:tcBorders>
              <w:bottom w:val="single" w:sz="2" w:space="0" w:color="auto"/>
            </w:tcBorders>
            <w:shd w:val="clear" w:color="auto" w:fill="auto"/>
            <w:vAlign w:val="bottom"/>
          </w:tcPr>
          <w:p w:rsidR="000A7EBA" w:rsidRDefault="00E85F9C" w:rsidP="000A7EBA">
            <w:pPr>
              <w:rPr>
                <w:rFonts w:ascii="Tahoma" w:hAnsi="Tahoma" w:cs="Tahoma"/>
                <w:sz w:val="22"/>
                <w:szCs w:val="22"/>
              </w:rPr>
            </w:pPr>
            <w:r>
              <w:rPr>
                <w:rFonts w:ascii="Tahoma" w:hAnsi="Tahoma" w:cs="Tahoma"/>
                <w:sz w:val="22"/>
                <w:szCs w:val="22"/>
              </w:rPr>
              <w:fldChar w:fldCharType="begin">
                <w:ffData>
                  <w:name w:val="grund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1"/>
          </w:p>
        </w:tc>
        <w:tc>
          <w:tcPr>
            <w:tcW w:w="163" w:type="dxa"/>
            <w:shd w:val="clear" w:color="auto" w:fill="auto"/>
          </w:tcPr>
          <w:p w:rsidR="000A7EBA" w:rsidRDefault="000A7EBA" w:rsidP="00F54F3A">
            <w:pPr>
              <w:rPr>
                <w:rFonts w:ascii="Tahoma" w:hAnsi="Tahoma" w:cs="Tahoma"/>
                <w:sz w:val="16"/>
                <w:szCs w:val="28"/>
              </w:rPr>
            </w:pPr>
          </w:p>
        </w:tc>
      </w:tr>
      <w:tr w:rsidR="000A7EBA">
        <w:trPr>
          <w:cantSplit/>
          <w:trHeight w:hRule="exact" w:val="567"/>
        </w:trPr>
        <w:tc>
          <w:tcPr>
            <w:tcW w:w="160" w:type="dxa"/>
            <w:shd w:val="clear" w:color="auto" w:fill="auto"/>
          </w:tcPr>
          <w:p w:rsidR="000A7EBA" w:rsidRDefault="000A7EBA" w:rsidP="00F54F3A">
            <w:pPr>
              <w:rPr>
                <w:rFonts w:ascii="Tahoma" w:hAnsi="Tahoma" w:cs="Tahoma"/>
                <w:sz w:val="16"/>
                <w:szCs w:val="28"/>
              </w:rPr>
            </w:pPr>
          </w:p>
        </w:tc>
        <w:tc>
          <w:tcPr>
            <w:tcW w:w="9920" w:type="dxa"/>
            <w:gridSpan w:val="4"/>
            <w:tcBorders>
              <w:top w:val="single" w:sz="2" w:space="0" w:color="auto"/>
            </w:tcBorders>
            <w:shd w:val="clear" w:color="auto" w:fill="auto"/>
          </w:tcPr>
          <w:p w:rsidR="000A7EBA" w:rsidRPr="00087459" w:rsidRDefault="00087459" w:rsidP="00087459">
            <w:pPr>
              <w:jc w:val="center"/>
              <w:rPr>
                <w:rFonts w:ascii="Tahoma" w:hAnsi="Tahoma" w:cs="Tahoma"/>
                <w:sz w:val="15"/>
                <w:szCs w:val="15"/>
              </w:rPr>
            </w:pPr>
            <w:r>
              <w:rPr>
                <w:rFonts w:ascii="Tahoma" w:hAnsi="Tahoma" w:cs="Tahoma"/>
                <w:sz w:val="15"/>
                <w:szCs w:val="15"/>
              </w:rPr>
              <w:t>(Bezeichnung der Veranstaltung)</w:t>
            </w:r>
          </w:p>
        </w:tc>
        <w:tc>
          <w:tcPr>
            <w:tcW w:w="163" w:type="dxa"/>
            <w:shd w:val="clear" w:color="auto" w:fill="auto"/>
          </w:tcPr>
          <w:p w:rsidR="000A7EBA" w:rsidRDefault="000A7EBA" w:rsidP="00F54F3A">
            <w:pPr>
              <w:rPr>
                <w:rFonts w:ascii="Tahoma" w:hAnsi="Tahoma" w:cs="Tahoma"/>
                <w:sz w:val="16"/>
                <w:szCs w:val="28"/>
              </w:rPr>
            </w:pPr>
          </w:p>
        </w:tc>
      </w:tr>
      <w:tr w:rsidR="000A7EBA">
        <w:trPr>
          <w:cantSplit/>
          <w:trHeight w:hRule="exact" w:val="680"/>
        </w:trPr>
        <w:tc>
          <w:tcPr>
            <w:tcW w:w="160" w:type="dxa"/>
            <w:shd w:val="clear" w:color="auto" w:fill="auto"/>
          </w:tcPr>
          <w:p w:rsidR="000A7EBA" w:rsidRDefault="000A7EBA" w:rsidP="00F54F3A">
            <w:pPr>
              <w:rPr>
                <w:rFonts w:ascii="Tahoma" w:hAnsi="Tahoma" w:cs="Tahoma"/>
                <w:sz w:val="16"/>
                <w:szCs w:val="28"/>
              </w:rPr>
            </w:pPr>
          </w:p>
        </w:tc>
        <w:tc>
          <w:tcPr>
            <w:tcW w:w="9920" w:type="dxa"/>
            <w:gridSpan w:val="4"/>
            <w:shd w:val="clear" w:color="auto" w:fill="auto"/>
          </w:tcPr>
          <w:p w:rsidR="000A7EBA" w:rsidRDefault="00087459" w:rsidP="001A54C4">
            <w:pPr>
              <w:rPr>
                <w:rFonts w:ascii="Tahoma" w:hAnsi="Tahoma" w:cs="Tahoma"/>
                <w:sz w:val="22"/>
                <w:szCs w:val="22"/>
              </w:rPr>
            </w:pPr>
            <w:r>
              <w:rPr>
                <w:rFonts w:ascii="Tahoma" w:hAnsi="Tahoma" w:cs="Tahoma"/>
                <w:sz w:val="22"/>
                <w:szCs w:val="22"/>
              </w:rPr>
              <w:t xml:space="preserve">verpflichten uns gegenüber der / dem </w:t>
            </w:r>
            <w:r w:rsidR="001A54C4">
              <w:rPr>
                <w:rFonts w:ascii="Tahoma" w:hAnsi="Tahoma" w:cs="Tahoma"/>
                <w:sz w:val="22"/>
                <w:szCs w:val="22"/>
              </w:rPr>
              <w:t>Landkreis Mecklenburgische Seenplatte</w:t>
            </w:r>
            <w:r w:rsidR="00BD0E39">
              <w:rPr>
                <w:rFonts w:ascii="Tahoma" w:hAnsi="Tahoma" w:cs="Tahoma"/>
                <w:sz w:val="22"/>
                <w:szCs w:val="22"/>
              </w:rPr>
              <w:t>,</w:t>
            </w:r>
            <w:r w:rsidR="001A54C4">
              <w:rPr>
                <w:rFonts w:ascii="Tahoma" w:hAnsi="Tahoma" w:cs="Tahoma"/>
                <w:sz w:val="22"/>
                <w:szCs w:val="22"/>
              </w:rPr>
              <w:t xml:space="preserve"> Der Landrat</w:t>
            </w:r>
          </w:p>
        </w:tc>
        <w:tc>
          <w:tcPr>
            <w:tcW w:w="163" w:type="dxa"/>
            <w:shd w:val="clear" w:color="auto" w:fill="auto"/>
          </w:tcPr>
          <w:p w:rsidR="000A7EBA" w:rsidRDefault="000A7EBA" w:rsidP="00F54F3A">
            <w:pPr>
              <w:rPr>
                <w:rFonts w:ascii="Tahoma" w:hAnsi="Tahoma" w:cs="Tahoma"/>
                <w:sz w:val="16"/>
                <w:szCs w:val="28"/>
              </w:rPr>
            </w:pPr>
          </w:p>
        </w:tc>
      </w:tr>
      <w:tr w:rsidR="00087459">
        <w:trPr>
          <w:cantSplit/>
          <w:trHeight w:hRule="exact" w:val="1418"/>
        </w:trPr>
        <w:tc>
          <w:tcPr>
            <w:tcW w:w="160" w:type="dxa"/>
            <w:shd w:val="clear" w:color="auto" w:fill="auto"/>
          </w:tcPr>
          <w:p w:rsidR="00087459" w:rsidRDefault="00087459" w:rsidP="00542034">
            <w:pPr>
              <w:ind w:left="284" w:hanging="284"/>
              <w:jc w:val="both"/>
              <w:rPr>
                <w:rFonts w:ascii="Tahoma" w:hAnsi="Tahoma" w:cs="Tahoma"/>
                <w:sz w:val="16"/>
                <w:szCs w:val="28"/>
              </w:rPr>
            </w:pPr>
          </w:p>
        </w:tc>
        <w:tc>
          <w:tcPr>
            <w:tcW w:w="9920" w:type="dxa"/>
            <w:gridSpan w:val="4"/>
            <w:shd w:val="clear" w:color="auto" w:fill="auto"/>
          </w:tcPr>
          <w:p w:rsidR="00087459" w:rsidRDefault="00542034" w:rsidP="00BD0E39">
            <w:pPr>
              <w:ind w:left="284" w:hanging="284"/>
              <w:jc w:val="both"/>
              <w:rPr>
                <w:rFonts w:ascii="Tahoma" w:hAnsi="Tahoma" w:cs="Tahoma"/>
                <w:sz w:val="22"/>
                <w:szCs w:val="22"/>
              </w:rPr>
            </w:pPr>
            <w:r>
              <w:rPr>
                <w:rFonts w:ascii="Tahoma" w:hAnsi="Tahoma" w:cs="Tahoma"/>
                <w:sz w:val="22"/>
                <w:szCs w:val="22"/>
              </w:rPr>
              <w:t>1. Den Bund, das Bundesland, die Landkreise, die Gemeinden und sonstige Körperschaften des öffentlichen Rechts von allen Ersatzansprüchen freizustellen, die aus Anlass der o. a. Veranstaltung auf Grund gesetzlicher Haftpflichtbestimmungen von Teilnehmern oder von Dritten erhoben werden könnten.</w:t>
            </w:r>
          </w:p>
        </w:tc>
        <w:tc>
          <w:tcPr>
            <w:tcW w:w="163" w:type="dxa"/>
            <w:shd w:val="clear" w:color="auto" w:fill="auto"/>
          </w:tcPr>
          <w:p w:rsidR="00087459" w:rsidRDefault="00087459" w:rsidP="00542034">
            <w:pPr>
              <w:ind w:left="284" w:hanging="284"/>
              <w:jc w:val="both"/>
              <w:rPr>
                <w:rFonts w:ascii="Tahoma" w:hAnsi="Tahoma" w:cs="Tahoma"/>
                <w:sz w:val="16"/>
                <w:szCs w:val="28"/>
              </w:rPr>
            </w:pPr>
          </w:p>
        </w:tc>
      </w:tr>
      <w:tr w:rsidR="002E0629">
        <w:trPr>
          <w:cantSplit/>
          <w:trHeight w:hRule="exact" w:val="2552"/>
        </w:trPr>
        <w:tc>
          <w:tcPr>
            <w:tcW w:w="160" w:type="dxa"/>
            <w:shd w:val="clear" w:color="auto" w:fill="auto"/>
          </w:tcPr>
          <w:p w:rsidR="002E0629" w:rsidRDefault="002E0629" w:rsidP="00542034">
            <w:pPr>
              <w:ind w:left="284" w:hanging="284"/>
              <w:jc w:val="both"/>
              <w:rPr>
                <w:rFonts w:ascii="Tahoma" w:hAnsi="Tahoma" w:cs="Tahoma"/>
                <w:sz w:val="16"/>
                <w:szCs w:val="28"/>
              </w:rPr>
            </w:pPr>
          </w:p>
        </w:tc>
        <w:tc>
          <w:tcPr>
            <w:tcW w:w="9920" w:type="dxa"/>
            <w:gridSpan w:val="4"/>
            <w:shd w:val="clear" w:color="auto" w:fill="auto"/>
          </w:tcPr>
          <w:p w:rsidR="002E0629" w:rsidRDefault="002E0629" w:rsidP="002E0629">
            <w:pPr>
              <w:ind w:left="284" w:hanging="284"/>
              <w:jc w:val="both"/>
              <w:rPr>
                <w:rFonts w:ascii="Tahoma" w:hAnsi="Tahoma" w:cs="Tahoma"/>
                <w:sz w:val="22"/>
                <w:szCs w:val="22"/>
              </w:rPr>
            </w:pPr>
            <w:r>
              <w:rPr>
                <w:rFonts w:ascii="Tahoma" w:hAnsi="Tahoma" w:cs="Tahoma"/>
                <w:sz w:val="22"/>
                <w:szCs w:val="22"/>
              </w:rPr>
              <w:t>2. Über die gesetzliche Schadenersatzpflicht hinaus verpflichten wir uns, die Wiedergutmachung aller Schäden zu übernehmen, die – auch ohne eigenes Verschulden von Teilnehmern – durch die Veranstaltung oder aus Anlass Ihrer Durchführung an den zu benutzenden Straßen einschließlich der Verkehrszeichen und Verkehrseinrichtungen sowie an Grundstücken (Flurschäden) entstehen.</w:t>
            </w:r>
          </w:p>
          <w:p w:rsidR="002E0629" w:rsidRDefault="002E0629" w:rsidP="002E0629">
            <w:pPr>
              <w:ind w:left="568" w:hanging="284"/>
              <w:jc w:val="both"/>
              <w:rPr>
                <w:rFonts w:ascii="Tahoma" w:hAnsi="Tahoma" w:cs="Tahoma"/>
                <w:sz w:val="22"/>
                <w:szCs w:val="22"/>
              </w:rPr>
            </w:pPr>
          </w:p>
          <w:p w:rsidR="002E0629" w:rsidRDefault="002E0629" w:rsidP="00BD0E39">
            <w:pPr>
              <w:ind w:left="284"/>
              <w:jc w:val="both"/>
              <w:rPr>
                <w:rFonts w:ascii="Tahoma" w:hAnsi="Tahoma" w:cs="Tahoma"/>
                <w:sz w:val="22"/>
                <w:szCs w:val="22"/>
              </w:rPr>
            </w:pPr>
            <w:r>
              <w:rPr>
                <w:rFonts w:ascii="Tahoma" w:hAnsi="Tahoma" w:cs="Tahoma"/>
                <w:sz w:val="22"/>
                <w:szCs w:val="22"/>
              </w:rPr>
              <w:t>Ebenso unberührt bleiben der Kostenersatz für besondere Maßnahmen der Straßenverkehrs- und Straßenbaubehörden (Baulastträger, Wegeeigentümer, Unterhaltspflichtiger) und die Geltendmachung von Sondernutzungsgebühren.</w:t>
            </w:r>
          </w:p>
        </w:tc>
        <w:tc>
          <w:tcPr>
            <w:tcW w:w="163" w:type="dxa"/>
            <w:shd w:val="clear" w:color="auto" w:fill="auto"/>
          </w:tcPr>
          <w:p w:rsidR="002E0629" w:rsidRDefault="002E0629" w:rsidP="00542034">
            <w:pPr>
              <w:ind w:left="284" w:hanging="284"/>
              <w:jc w:val="both"/>
              <w:rPr>
                <w:rFonts w:ascii="Tahoma" w:hAnsi="Tahoma" w:cs="Tahoma"/>
                <w:sz w:val="16"/>
                <w:szCs w:val="28"/>
              </w:rPr>
            </w:pPr>
          </w:p>
        </w:tc>
      </w:tr>
      <w:tr w:rsidR="002E0629">
        <w:trPr>
          <w:cantSplit/>
          <w:trHeight w:hRule="exact" w:val="1814"/>
        </w:trPr>
        <w:tc>
          <w:tcPr>
            <w:tcW w:w="160" w:type="dxa"/>
            <w:shd w:val="clear" w:color="auto" w:fill="auto"/>
          </w:tcPr>
          <w:p w:rsidR="002E0629" w:rsidRDefault="002E0629" w:rsidP="00542034">
            <w:pPr>
              <w:ind w:left="284" w:hanging="284"/>
              <w:jc w:val="both"/>
              <w:rPr>
                <w:rFonts w:ascii="Tahoma" w:hAnsi="Tahoma" w:cs="Tahoma"/>
                <w:sz w:val="16"/>
                <w:szCs w:val="28"/>
              </w:rPr>
            </w:pPr>
          </w:p>
        </w:tc>
        <w:tc>
          <w:tcPr>
            <w:tcW w:w="9920" w:type="dxa"/>
            <w:gridSpan w:val="4"/>
            <w:shd w:val="clear" w:color="auto" w:fill="auto"/>
          </w:tcPr>
          <w:p w:rsidR="002E0629" w:rsidRDefault="002E0629" w:rsidP="00BD0E39">
            <w:pPr>
              <w:ind w:left="284" w:hanging="284"/>
              <w:jc w:val="both"/>
              <w:rPr>
                <w:rFonts w:ascii="Tahoma" w:hAnsi="Tahoma" w:cs="Tahoma"/>
                <w:sz w:val="22"/>
                <w:szCs w:val="22"/>
              </w:rPr>
            </w:pPr>
            <w:r>
              <w:rPr>
                <w:rFonts w:ascii="Tahoma" w:hAnsi="Tahoma" w:cs="Tahoma"/>
                <w:sz w:val="22"/>
                <w:szCs w:val="22"/>
              </w:rPr>
              <w:t>3. Darüber hinaus stehen uns und den Teilnehmern keinerlei Schadenersatzansprüche gegen den Straßenbaulastträger (Straßenbaubehörde, Wegeeigentümer) zu für Schäden, deren Ursache auf die Beschaffenheit der bei der Veranstaltung zu benutzenden Straßen samt Zubehör zurückgeführt werden kann. Die Straßenbaulastträger, Wegeeigentümer und Erlaubnisbehörden übernehmen keine Gewähr für die uneingeschränkte Benutzung der Straße.</w:t>
            </w:r>
          </w:p>
        </w:tc>
        <w:tc>
          <w:tcPr>
            <w:tcW w:w="163" w:type="dxa"/>
            <w:shd w:val="clear" w:color="auto" w:fill="auto"/>
          </w:tcPr>
          <w:p w:rsidR="002E0629" w:rsidRDefault="002E0629" w:rsidP="00542034">
            <w:pPr>
              <w:ind w:left="284" w:hanging="284"/>
              <w:jc w:val="both"/>
              <w:rPr>
                <w:rFonts w:ascii="Tahoma" w:hAnsi="Tahoma" w:cs="Tahoma"/>
                <w:sz w:val="16"/>
                <w:szCs w:val="28"/>
              </w:rPr>
            </w:pPr>
          </w:p>
        </w:tc>
      </w:tr>
      <w:tr w:rsidR="0094712E">
        <w:trPr>
          <w:cantSplit/>
          <w:trHeight w:hRule="exact" w:val="170"/>
        </w:trPr>
        <w:tc>
          <w:tcPr>
            <w:tcW w:w="160" w:type="dxa"/>
            <w:shd w:val="clear" w:color="auto" w:fill="auto"/>
          </w:tcPr>
          <w:p w:rsidR="0094712E" w:rsidRDefault="0094712E" w:rsidP="00542034">
            <w:pPr>
              <w:ind w:left="284" w:hanging="284"/>
              <w:jc w:val="both"/>
              <w:rPr>
                <w:rFonts w:ascii="Tahoma" w:hAnsi="Tahoma" w:cs="Tahoma"/>
                <w:sz w:val="16"/>
                <w:szCs w:val="28"/>
              </w:rPr>
            </w:pPr>
          </w:p>
        </w:tc>
        <w:tc>
          <w:tcPr>
            <w:tcW w:w="6320" w:type="dxa"/>
            <w:gridSpan w:val="3"/>
            <w:shd w:val="clear" w:color="auto" w:fill="auto"/>
          </w:tcPr>
          <w:p w:rsidR="0094712E" w:rsidRDefault="0094712E" w:rsidP="00542034">
            <w:pPr>
              <w:ind w:left="284" w:hanging="284"/>
              <w:jc w:val="both"/>
              <w:rPr>
                <w:rFonts w:ascii="Tahoma" w:hAnsi="Tahoma" w:cs="Tahoma"/>
                <w:sz w:val="22"/>
                <w:szCs w:val="22"/>
              </w:rPr>
            </w:pPr>
          </w:p>
        </w:tc>
        <w:tc>
          <w:tcPr>
            <w:tcW w:w="3600" w:type="dxa"/>
            <w:tcBorders>
              <w:bottom w:val="single" w:sz="2" w:space="0" w:color="auto"/>
            </w:tcBorders>
            <w:shd w:val="clear" w:color="auto" w:fill="auto"/>
          </w:tcPr>
          <w:p w:rsidR="0094712E" w:rsidRDefault="0094712E" w:rsidP="00542034">
            <w:pPr>
              <w:ind w:left="284" w:hanging="284"/>
              <w:jc w:val="both"/>
              <w:rPr>
                <w:rFonts w:ascii="Tahoma" w:hAnsi="Tahoma" w:cs="Tahoma"/>
                <w:sz w:val="22"/>
                <w:szCs w:val="22"/>
              </w:rPr>
            </w:pPr>
          </w:p>
        </w:tc>
        <w:tc>
          <w:tcPr>
            <w:tcW w:w="163" w:type="dxa"/>
            <w:shd w:val="clear" w:color="auto" w:fill="auto"/>
          </w:tcPr>
          <w:p w:rsidR="0094712E" w:rsidRDefault="0094712E" w:rsidP="00542034">
            <w:pPr>
              <w:ind w:left="284" w:hanging="284"/>
              <w:jc w:val="both"/>
              <w:rPr>
                <w:rFonts w:ascii="Tahoma" w:hAnsi="Tahoma" w:cs="Tahoma"/>
                <w:sz w:val="16"/>
                <w:szCs w:val="28"/>
              </w:rPr>
            </w:pPr>
          </w:p>
        </w:tc>
      </w:tr>
      <w:tr w:rsidR="0094712E">
        <w:trPr>
          <w:cantSplit/>
          <w:trHeight w:hRule="exact" w:val="1134"/>
        </w:trPr>
        <w:tc>
          <w:tcPr>
            <w:tcW w:w="160" w:type="dxa"/>
            <w:shd w:val="clear" w:color="auto" w:fill="auto"/>
          </w:tcPr>
          <w:p w:rsidR="0094712E" w:rsidRDefault="0094712E" w:rsidP="00542034">
            <w:pPr>
              <w:ind w:left="284" w:hanging="284"/>
              <w:jc w:val="both"/>
              <w:rPr>
                <w:rFonts w:ascii="Tahoma" w:hAnsi="Tahoma" w:cs="Tahoma"/>
                <w:sz w:val="16"/>
                <w:szCs w:val="28"/>
              </w:rPr>
            </w:pPr>
          </w:p>
        </w:tc>
        <w:tc>
          <w:tcPr>
            <w:tcW w:w="6320" w:type="dxa"/>
            <w:gridSpan w:val="3"/>
            <w:shd w:val="clear" w:color="auto" w:fill="auto"/>
          </w:tcPr>
          <w:p w:rsidR="0094712E" w:rsidRDefault="0094712E" w:rsidP="00542034">
            <w:pPr>
              <w:ind w:left="284" w:hanging="284"/>
              <w:jc w:val="both"/>
              <w:rPr>
                <w:rFonts w:ascii="Tahoma" w:hAnsi="Tahoma" w:cs="Tahoma"/>
                <w:sz w:val="22"/>
                <w:szCs w:val="22"/>
              </w:rPr>
            </w:pPr>
          </w:p>
        </w:tc>
        <w:tc>
          <w:tcPr>
            <w:tcW w:w="3600" w:type="dxa"/>
            <w:shd w:val="clear" w:color="auto" w:fill="auto"/>
          </w:tcPr>
          <w:p w:rsidR="0094712E" w:rsidRPr="0094712E" w:rsidRDefault="0094712E" w:rsidP="0094712E">
            <w:pPr>
              <w:ind w:left="284" w:hanging="284"/>
              <w:jc w:val="center"/>
              <w:rPr>
                <w:rFonts w:ascii="Tahoma" w:hAnsi="Tahoma" w:cs="Tahoma"/>
                <w:sz w:val="15"/>
                <w:szCs w:val="15"/>
              </w:rPr>
            </w:pPr>
            <w:r w:rsidRPr="0094712E">
              <w:rPr>
                <w:rFonts w:ascii="Tahoma" w:hAnsi="Tahoma" w:cs="Tahoma"/>
                <w:sz w:val="15"/>
                <w:szCs w:val="15"/>
              </w:rPr>
              <w:t>(Unterschrift)</w:t>
            </w:r>
          </w:p>
        </w:tc>
        <w:tc>
          <w:tcPr>
            <w:tcW w:w="163" w:type="dxa"/>
            <w:shd w:val="clear" w:color="auto" w:fill="auto"/>
          </w:tcPr>
          <w:p w:rsidR="0094712E" w:rsidRDefault="0094712E" w:rsidP="00542034">
            <w:pPr>
              <w:ind w:left="284" w:hanging="284"/>
              <w:jc w:val="both"/>
              <w:rPr>
                <w:rFonts w:ascii="Tahoma" w:hAnsi="Tahoma" w:cs="Tahoma"/>
                <w:sz w:val="16"/>
                <w:szCs w:val="28"/>
              </w:rPr>
            </w:pPr>
          </w:p>
        </w:tc>
      </w:tr>
      <w:tr w:rsidR="0094712E">
        <w:trPr>
          <w:cantSplit/>
          <w:trHeight w:hRule="exact" w:val="1247"/>
        </w:trPr>
        <w:tc>
          <w:tcPr>
            <w:tcW w:w="160" w:type="dxa"/>
            <w:shd w:val="clear" w:color="auto" w:fill="auto"/>
          </w:tcPr>
          <w:p w:rsidR="0094712E" w:rsidRDefault="0094712E" w:rsidP="00542034">
            <w:pPr>
              <w:ind w:left="284" w:hanging="284"/>
              <w:jc w:val="both"/>
              <w:rPr>
                <w:rFonts w:ascii="Tahoma" w:hAnsi="Tahoma" w:cs="Tahoma"/>
                <w:sz w:val="16"/>
                <w:szCs w:val="28"/>
              </w:rPr>
            </w:pPr>
          </w:p>
        </w:tc>
        <w:tc>
          <w:tcPr>
            <w:tcW w:w="9920" w:type="dxa"/>
            <w:gridSpan w:val="4"/>
            <w:shd w:val="clear" w:color="auto" w:fill="auto"/>
          </w:tcPr>
          <w:p w:rsidR="0094712E" w:rsidRDefault="0094712E" w:rsidP="00BD0E39">
            <w:pPr>
              <w:ind w:left="284" w:hanging="284"/>
              <w:jc w:val="both"/>
              <w:rPr>
                <w:rFonts w:ascii="Tahoma" w:hAnsi="Tahoma" w:cs="Tahoma"/>
                <w:sz w:val="22"/>
                <w:szCs w:val="22"/>
              </w:rPr>
            </w:pPr>
            <w:r>
              <w:rPr>
                <w:rFonts w:ascii="Tahoma" w:hAnsi="Tahoma" w:cs="Tahoma"/>
                <w:sz w:val="22"/>
                <w:szCs w:val="22"/>
              </w:rPr>
              <w:t>4. Gleichzeitig wird bestätigt, dass der Nachweis des Versicherungsschutzes für die teilnehmenden Fahrzeuge vor Beginn der Veranstaltung geprüft wird (Fahrer- und Halter-Sporthaftpflichtversi</w:t>
            </w:r>
            <w:bookmarkStart w:id="2" w:name="_GoBack"/>
            <w:bookmarkEnd w:id="2"/>
            <w:r>
              <w:rPr>
                <w:rFonts w:ascii="Tahoma" w:hAnsi="Tahoma" w:cs="Tahoma"/>
                <w:sz w:val="22"/>
                <w:szCs w:val="22"/>
              </w:rPr>
              <w:t>cherung).</w:t>
            </w:r>
          </w:p>
        </w:tc>
        <w:tc>
          <w:tcPr>
            <w:tcW w:w="163" w:type="dxa"/>
            <w:shd w:val="clear" w:color="auto" w:fill="auto"/>
          </w:tcPr>
          <w:p w:rsidR="0094712E" w:rsidRDefault="0094712E" w:rsidP="00542034">
            <w:pPr>
              <w:ind w:left="284" w:hanging="284"/>
              <w:jc w:val="both"/>
              <w:rPr>
                <w:rFonts w:ascii="Tahoma" w:hAnsi="Tahoma" w:cs="Tahoma"/>
                <w:sz w:val="16"/>
                <w:szCs w:val="28"/>
              </w:rPr>
            </w:pPr>
          </w:p>
        </w:tc>
      </w:tr>
      <w:tr w:rsidR="007A1A5D">
        <w:trPr>
          <w:cantSplit/>
          <w:trHeight w:hRule="exact" w:val="170"/>
        </w:trPr>
        <w:tc>
          <w:tcPr>
            <w:tcW w:w="160" w:type="dxa"/>
            <w:shd w:val="clear" w:color="auto" w:fill="auto"/>
          </w:tcPr>
          <w:p w:rsidR="007A1A5D" w:rsidRDefault="007A1A5D" w:rsidP="001A4801">
            <w:pPr>
              <w:ind w:left="284" w:hanging="284"/>
              <w:jc w:val="both"/>
              <w:rPr>
                <w:rFonts w:ascii="Tahoma" w:hAnsi="Tahoma" w:cs="Tahoma"/>
                <w:sz w:val="16"/>
                <w:szCs w:val="28"/>
              </w:rPr>
            </w:pPr>
          </w:p>
        </w:tc>
        <w:tc>
          <w:tcPr>
            <w:tcW w:w="6320" w:type="dxa"/>
            <w:gridSpan w:val="3"/>
            <w:shd w:val="clear" w:color="auto" w:fill="auto"/>
          </w:tcPr>
          <w:p w:rsidR="007A1A5D" w:rsidRDefault="007A1A5D" w:rsidP="001A4801">
            <w:pPr>
              <w:ind w:left="284" w:hanging="284"/>
              <w:jc w:val="both"/>
              <w:rPr>
                <w:rFonts w:ascii="Tahoma" w:hAnsi="Tahoma" w:cs="Tahoma"/>
                <w:sz w:val="22"/>
                <w:szCs w:val="22"/>
              </w:rPr>
            </w:pPr>
          </w:p>
        </w:tc>
        <w:tc>
          <w:tcPr>
            <w:tcW w:w="3600" w:type="dxa"/>
            <w:tcBorders>
              <w:bottom w:val="single" w:sz="2" w:space="0" w:color="auto"/>
            </w:tcBorders>
            <w:shd w:val="clear" w:color="auto" w:fill="auto"/>
          </w:tcPr>
          <w:p w:rsidR="007A1A5D" w:rsidRDefault="007A1A5D" w:rsidP="001A4801">
            <w:pPr>
              <w:ind w:left="284" w:hanging="284"/>
              <w:jc w:val="both"/>
              <w:rPr>
                <w:rFonts w:ascii="Tahoma" w:hAnsi="Tahoma" w:cs="Tahoma"/>
                <w:sz w:val="22"/>
                <w:szCs w:val="22"/>
              </w:rPr>
            </w:pPr>
          </w:p>
        </w:tc>
        <w:tc>
          <w:tcPr>
            <w:tcW w:w="163" w:type="dxa"/>
            <w:shd w:val="clear" w:color="auto" w:fill="auto"/>
          </w:tcPr>
          <w:p w:rsidR="007A1A5D" w:rsidRDefault="007A1A5D" w:rsidP="001A4801">
            <w:pPr>
              <w:ind w:left="284" w:hanging="284"/>
              <w:jc w:val="both"/>
              <w:rPr>
                <w:rFonts w:ascii="Tahoma" w:hAnsi="Tahoma" w:cs="Tahoma"/>
                <w:sz w:val="16"/>
                <w:szCs w:val="28"/>
              </w:rPr>
            </w:pPr>
          </w:p>
        </w:tc>
      </w:tr>
      <w:tr w:rsidR="007A1A5D">
        <w:trPr>
          <w:cantSplit/>
          <w:trHeight w:hRule="exact" w:val="227"/>
        </w:trPr>
        <w:tc>
          <w:tcPr>
            <w:tcW w:w="160" w:type="dxa"/>
            <w:shd w:val="clear" w:color="auto" w:fill="auto"/>
          </w:tcPr>
          <w:p w:rsidR="007A1A5D" w:rsidRDefault="007A1A5D" w:rsidP="001A4801">
            <w:pPr>
              <w:ind w:left="284" w:hanging="284"/>
              <w:jc w:val="both"/>
              <w:rPr>
                <w:rFonts w:ascii="Tahoma" w:hAnsi="Tahoma" w:cs="Tahoma"/>
                <w:sz w:val="16"/>
                <w:szCs w:val="28"/>
              </w:rPr>
            </w:pPr>
          </w:p>
        </w:tc>
        <w:tc>
          <w:tcPr>
            <w:tcW w:w="6320" w:type="dxa"/>
            <w:gridSpan w:val="3"/>
            <w:shd w:val="clear" w:color="auto" w:fill="auto"/>
          </w:tcPr>
          <w:p w:rsidR="007A1A5D" w:rsidRDefault="007A1A5D" w:rsidP="001A4801">
            <w:pPr>
              <w:ind w:left="284" w:hanging="284"/>
              <w:jc w:val="both"/>
              <w:rPr>
                <w:rFonts w:ascii="Tahoma" w:hAnsi="Tahoma" w:cs="Tahoma"/>
                <w:sz w:val="22"/>
                <w:szCs w:val="22"/>
              </w:rPr>
            </w:pPr>
          </w:p>
        </w:tc>
        <w:tc>
          <w:tcPr>
            <w:tcW w:w="3600" w:type="dxa"/>
            <w:shd w:val="clear" w:color="auto" w:fill="auto"/>
          </w:tcPr>
          <w:p w:rsidR="007A1A5D" w:rsidRPr="0094712E" w:rsidRDefault="007A1A5D" w:rsidP="001A4801">
            <w:pPr>
              <w:ind w:left="284" w:hanging="284"/>
              <w:jc w:val="center"/>
              <w:rPr>
                <w:rFonts w:ascii="Tahoma" w:hAnsi="Tahoma" w:cs="Tahoma"/>
                <w:sz w:val="15"/>
                <w:szCs w:val="15"/>
              </w:rPr>
            </w:pPr>
            <w:r w:rsidRPr="0094712E">
              <w:rPr>
                <w:rFonts w:ascii="Tahoma" w:hAnsi="Tahoma" w:cs="Tahoma"/>
                <w:sz w:val="15"/>
                <w:szCs w:val="15"/>
              </w:rPr>
              <w:t>(Unterschrift)</w:t>
            </w:r>
          </w:p>
        </w:tc>
        <w:tc>
          <w:tcPr>
            <w:tcW w:w="163" w:type="dxa"/>
            <w:shd w:val="clear" w:color="auto" w:fill="auto"/>
          </w:tcPr>
          <w:p w:rsidR="007A1A5D" w:rsidRDefault="007A1A5D" w:rsidP="001A4801">
            <w:pPr>
              <w:ind w:left="284" w:hanging="284"/>
              <w:jc w:val="both"/>
              <w:rPr>
                <w:rFonts w:ascii="Tahoma" w:hAnsi="Tahoma" w:cs="Tahoma"/>
                <w:sz w:val="16"/>
                <w:szCs w:val="28"/>
              </w:rPr>
            </w:pPr>
          </w:p>
        </w:tc>
      </w:tr>
    </w:tbl>
    <w:p w:rsidR="004B04B7" w:rsidRPr="007A1A5D" w:rsidRDefault="004B04B7" w:rsidP="00D05074">
      <w:pPr>
        <w:rPr>
          <w:rFonts w:ascii="Tahoma" w:hAnsi="Tahoma" w:cs="Tahoma"/>
          <w:sz w:val="2"/>
          <w:szCs w:val="2"/>
        </w:rPr>
      </w:pPr>
    </w:p>
    <w:sectPr w:rsidR="004B04B7" w:rsidRPr="007A1A5D" w:rsidSect="007A1A5D">
      <w:footerReference w:type="even" r:id="rId7"/>
      <w:footerReference w:type="default" r:id="rId8"/>
      <w:pgSz w:w="11906" w:h="16838" w:code="9"/>
      <w:pgMar w:top="540" w:right="567" w:bottom="719" w:left="1418"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0BA" w:rsidRDefault="004120BA">
      <w:r>
        <w:separator/>
      </w:r>
    </w:p>
  </w:endnote>
  <w:endnote w:type="continuationSeparator" w:id="0">
    <w:p w:rsidR="004120BA" w:rsidRDefault="0041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F9C" w:rsidRDefault="00E85F9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E85F9C" w:rsidRDefault="00E85F9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F9C" w:rsidRDefault="00E85F9C">
    <w:pPr>
      <w:pStyle w:val="Fuzeile"/>
      <w:framePr w:wrap="around" w:vAnchor="text" w:hAnchor="margin" w:xAlign="center" w:y="1"/>
      <w:rPr>
        <w:rStyle w:val="Seitenzahl"/>
        <w:rFonts w:ascii="Tahoma" w:hAnsi="Tahoma" w:cs="Tahoma"/>
        <w:sz w:val="20"/>
        <w:szCs w:val="20"/>
      </w:rPr>
    </w:pPr>
    <w:r>
      <w:rPr>
        <w:rStyle w:val="Seitenzahl"/>
        <w:rFonts w:ascii="Tahoma" w:hAnsi="Tahoma" w:cs="Tahoma"/>
        <w:sz w:val="20"/>
        <w:szCs w:val="20"/>
      </w:rPr>
      <w:fldChar w:fldCharType="begin"/>
    </w:r>
    <w:r>
      <w:rPr>
        <w:rStyle w:val="Seitenzahl"/>
        <w:rFonts w:ascii="Tahoma" w:hAnsi="Tahoma" w:cs="Tahoma"/>
        <w:sz w:val="20"/>
        <w:szCs w:val="20"/>
      </w:rPr>
      <w:instrText xml:space="preserve">PAGE  </w:instrText>
    </w:r>
    <w:r>
      <w:rPr>
        <w:rStyle w:val="Seitenzahl"/>
        <w:rFonts w:ascii="Tahoma" w:hAnsi="Tahoma" w:cs="Tahoma"/>
        <w:sz w:val="20"/>
        <w:szCs w:val="20"/>
      </w:rPr>
      <w:fldChar w:fldCharType="separate"/>
    </w:r>
    <w:r>
      <w:rPr>
        <w:rStyle w:val="Seitenzahl"/>
        <w:rFonts w:ascii="Tahoma" w:hAnsi="Tahoma" w:cs="Tahoma"/>
        <w:noProof/>
        <w:sz w:val="20"/>
        <w:szCs w:val="20"/>
      </w:rPr>
      <w:t>- 2 -</w:t>
    </w:r>
    <w:r>
      <w:rPr>
        <w:rStyle w:val="Seitenzahl"/>
        <w:rFonts w:ascii="Tahoma" w:hAnsi="Tahoma" w:cs="Tahoma"/>
        <w:sz w:val="20"/>
        <w:szCs w:val="20"/>
      </w:rPr>
      <w:fldChar w:fldCharType="end"/>
    </w:r>
  </w:p>
  <w:p w:rsidR="00E85F9C" w:rsidRDefault="00E85F9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0BA" w:rsidRDefault="004120BA">
      <w:r>
        <w:separator/>
      </w:r>
    </w:p>
  </w:footnote>
  <w:footnote w:type="continuationSeparator" w:id="0">
    <w:p w:rsidR="004120BA" w:rsidRDefault="00412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730"/>
    <w:multiLevelType w:val="hybridMultilevel"/>
    <w:tmpl w:val="A4DE4664"/>
    <w:lvl w:ilvl="0" w:tplc="CA7C708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84864"/>
    <w:multiLevelType w:val="hybridMultilevel"/>
    <w:tmpl w:val="BA62F18A"/>
    <w:lvl w:ilvl="0" w:tplc="BF187998">
      <w:start w:val="5"/>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0F26CBE"/>
    <w:multiLevelType w:val="hybridMultilevel"/>
    <w:tmpl w:val="F82685D6"/>
    <w:lvl w:ilvl="0" w:tplc="209455F0">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C97397E"/>
    <w:multiLevelType w:val="hybridMultilevel"/>
    <w:tmpl w:val="B1D0E3F8"/>
    <w:lvl w:ilvl="0" w:tplc="0EFC3402">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C53188"/>
    <w:multiLevelType w:val="hybridMultilevel"/>
    <w:tmpl w:val="F078EEB0"/>
    <w:lvl w:ilvl="0" w:tplc="B3A67092">
      <w:start w:val="6"/>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D266088"/>
    <w:multiLevelType w:val="hybridMultilevel"/>
    <w:tmpl w:val="F6747550"/>
    <w:lvl w:ilvl="0" w:tplc="0FB63988">
      <w:start w:val="3"/>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5BB73433"/>
    <w:multiLevelType w:val="hybridMultilevel"/>
    <w:tmpl w:val="86EEBE08"/>
    <w:lvl w:ilvl="0" w:tplc="5BB8115E">
      <w:start w:val="2"/>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3D47C91"/>
    <w:multiLevelType w:val="hybridMultilevel"/>
    <w:tmpl w:val="58146F84"/>
    <w:lvl w:ilvl="0" w:tplc="7D4C61DA">
      <w:start w:val="1"/>
      <w:numFmt w:val="upperLetter"/>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75AC2311"/>
    <w:multiLevelType w:val="hybridMultilevel"/>
    <w:tmpl w:val="A6FA66EC"/>
    <w:lvl w:ilvl="0" w:tplc="11C04FD2">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7A8B74FF"/>
    <w:multiLevelType w:val="hybridMultilevel"/>
    <w:tmpl w:val="46047FE0"/>
    <w:lvl w:ilvl="0" w:tplc="D0B2C51A">
      <w:start w:val="4"/>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DF038A2"/>
    <w:multiLevelType w:val="multilevel"/>
    <w:tmpl w:val="BA62F18A"/>
    <w:lvl w:ilvl="0">
      <w:start w:val="5"/>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9"/>
  </w:num>
  <w:num w:numId="3">
    <w:abstractNumId w:val="5"/>
  </w:num>
  <w:num w:numId="4">
    <w:abstractNumId w:val="6"/>
  </w:num>
  <w:num w:numId="5">
    <w:abstractNumId w:val="2"/>
  </w:num>
  <w:num w:numId="6">
    <w:abstractNumId w:val="10"/>
  </w:num>
  <w:num w:numId="7">
    <w:abstractNumId w:val="4"/>
  </w:num>
  <w:num w:numId="8">
    <w:abstractNumId w:val="0"/>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0BA"/>
    <w:rsid w:val="00000180"/>
    <w:rsid w:val="000118FF"/>
    <w:rsid w:val="00025658"/>
    <w:rsid w:val="000338BB"/>
    <w:rsid w:val="00036A9F"/>
    <w:rsid w:val="00037448"/>
    <w:rsid w:val="00046F89"/>
    <w:rsid w:val="000470F0"/>
    <w:rsid w:val="00053318"/>
    <w:rsid w:val="000559AC"/>
    <w:rsid w:val="0007303A"/>
    <w:rsid w:val="00076850"/>
    <w:rsid w:val="00087459"/>
    <w:rsid w:val="000915A4"/>
    <w:rsid w:val="000A7EBA"/>
    <w:rsid w:val="000B1BAA"/>
    <w:rsid w:val="000C2E73"/>
    <w:rsid w:val="000D0315"/>
    <w:rsid w:val="000E0101"/>
    <w:rsid w:val="000E73F9"/>
    <w:rsid w:val="000F60EC"/>
    <w:rsid w:val="00104353"/>
    <w:rsid w:val="00113CEC"/>
    <w:rsid w:val="0011680A"/>
    <w:rsid w:val="00121D08"/>
    <w:rsid w:val="00122733"/>
    <w:rsid w:val="0012437B"/>
    <w:rsid w:val="00127ED5"/>
    <w:rsid w:val="00147A24"/>
    <w:rsid w:val="00150891"/>
    <w:rsid w:val="00152A5E"/>
    <w:rsid w:val="00155722"/>
    <w:rsid w:val="00162F53"/>
    <w:rsid w:val="00171791"/>
    <w:rsid w:val="00181567"/>
    <w:rsid w:val="001A4801"/>
    <w:rsid w:val="001A54C4"/>
    <w:rsid w:val="001B289A"/>
    <w:rsid w:val="001C65D3"/>
    <w:rsid w:val="001E2650"/>
    <w:rsid w:val="001E76BD"/>
    <w:rsid w:val="001F3BDB"/>
    <w:rsid w:val="001F49B0"/>
    <w:rsid w:val="0020146D"/>
    <w:rsid w:val="002107E2"/>
    <w:rsid w:val="00214B32"/>
    <w:rsid w:val="00221B87"/>
    <w:rsid w:val="00230F52"/>
    <w:rsid w:val="002324D9"/>
    <w:rsid w:val="00255050"/>
    <w:rsid w:val="002573D1"/>
    <w:rsid w:val="0025782C"/>
    <w:rsid w:val="00262F9F"/>
    <w:rsid w:val="00264826"/>
    <w:rsid w:val="00275CE8"/>
    <w:rsid w:val="00287565"/>
    <w:rsid w:val="002A0CC4"/>
    <w:rsid w:val="002A212C"/>
    <w:rsid w:val="002B7244"/>
    <w:rsid w:val="002C2537"/>
    <w:rsid w:val="002D2841"/>
    <w:rsid w:val="002D32F8"/>
    <w:rsid w:val="002E0629"/>
    <w:rsid w:val="00305BEF"/>
    <w:rsid w:val="00345F76"/>
    <w:rsid w:val="00354110"/>
    <w:rsid w:val="0036295E"/>
    <w:rsid w:val="00362A32"/>
    <w:rsid w:val="00364593"/>
    <w:rsid w:val="00377046"/>
    <w:rsid w:val="00382F5D"/>
    <w:rsid w:val="003949CE"/>
    <w:rsid w:val="003969E7"/>
    <w:rsid w:val="003B4856"/>
    <w:rsid w:val="003B5E2C"/>
    <w:rsid w:val="003D38A2"/>
    <w:rsid w:val="003E4233"/>
    <w:rsid w:val="003F2A35"/>
    <w:rsid w:val="003F4752"/>
    <w:rsid w:val="0041147E"/>
    <w:rsid w:val="004120BA"/>
    <w:rsid w:val="004332CD"/>
    <w:rsid w:val="00442259"/>
    <w:rsid w:val="004449E8"/>
    <w:rsid w:val="00445F4C"/>
    <w:rsid w:val="00463B9C"/>
    <w:rsid w:val="004654D8"/>
    <w:rsid w:val="004979F2"/>
    <w:rsid w:val="004A32F8"/>
    <w:rsid w:val="004B00E9"/>
    <w:rsid w:val="004B04B7"/>
    <w:rsid w:val="004B3B93"/>
    <w:rsid w:val="004E01AF"/>
    <w:rsid w:val="004E636A"/>
    <w:rsid w:val="004F0E37"/>
    <w:rsid w:val="004F682D"/>
    <w:rsid w:val="004F74AA"/>
    <w:rsid w:val="004F7D38"/>
    <w:rsid w:val="00514CA6"/>
    <w:rsid w:val="00541D2A"/>
    <w:rsid w:val="00542034"/>
    <w:rsid w:val="005434D4"/>
    <w:rsid w:val="00556532"/>
    <w:rsid w:val="00573134"/>
    <w:rsid w:val="00575957"/>
    <w:rsid w:val="005768A4"/>
    <w:rsid w:val="00582DAC"/>
    <w:rsid w:val="00596D25"/>
    <w:rsid w:val="005B4817"/>
    <w:rsid w:val="005E02ED"/>
    <w:rsid w:val="005E23FD"/>
    <w:rsid w:val="00611CB0"/>
    <w:rsid w:val="00623AC0"/>
    <w:rsid w:val="00632CEA"/>
    <w:rsid w:val="00655A38"/>
    <w:rsid w:val="006621DC"/>
    <w:rsid w:val="006902E7"/>
    <w:rsid w:val="006A6CF1"/>
    <w:rsid w:val="006B498C"/>
    <w:rsid w:val="006C7C76"/>
    <w:rsid w:val="00715546"/>
    <w:rsid w:val="00732947"/>
    <w:rsid w:val="0074000C"/>
    <w:rsid w:val="007422C8"/>
    <w:rsid w:val="0074315D"/>
    <w:rsid w:val="00755854"/>
    <w:rsid w:val="00760917"/>
    <w:rsid w:val="00763652"/>
    <w:rsid w:val="007673AB"/>
    <w:rsid w:val="0077345F"/>
    <w:rsid w:val="007930BD"/>
    <w:rsid w:val="007A083A"/>
    <w:rsid w:val="007A1A5D"/>
    <w:rsid w:val="007C21DC"/>
    <w:rsid w:val="007E209D"/>
    <w:rsid w:val="007E4710"/>
    <w:rsid w:val="007E5B18"/>
    <w:rsid w:val="007F46D2"/>
    <w:rsid w:val="007F47D4"/>
    <w:rsid w:val="007F6C64"/>
    <w:rsid w:val="008115FE"/>
    <w:rsid w:val="00813013"/>
    <w:rsid w:val="00825427"/>
    <w:rsid w:val="00843A87"/>
    <w:rsid w:val="00845A47"/>
    <w:rsid w:val="00846950"/>
    <w:rsid w:val="00850B89"/>
    <w:rsid w:val="0089046A"/>
    <w:rsid w:val="0089085F"/>
    <w:rsid w:val="00890D10"/>
    <w:rsid w:val="008A0FB0"/>
    <w:rsid w:val="008D4AD0"/>
    <w:rsid w:val="008E29B6"/>
    <w:rsid w:val="008F1860"/>
    <w:rsid w:val="00904208"/>
    <w:rsid w:val="009143AA"/>
    <w:rsid w:val="00914DB7"/>
    <w:rsid w:val="009162C2"/>
    <w:rsid w:val="009279FA"/>
    <w:rsid w:val="009361A5"/>
    <w:rsid w:val="00936F34"/>
    <w:rsid w:val="0094712E"/>
    <w:rsid w:val="00956CF8"/>
    <w:rsid w:val="00967127"/>
    <w:rsid w:val="00970EB5"/>
    <w:rsid w:val="00976FAC"/>
    <w:rsid w:val="00996C5D"/>
    <w:rsid w:val="009A2CC0"/>
    <w:rsid w:val="009A733D"/>
    <w:rsid w:val="009D5860"/>
    <w:rsid w:val="009D718A"/>
    <w:rsid w:val="009E314F"/>
    <w:rsid w:val="009E4697"/>
    <w:rsid w:val="009F3A3E"/>
    <w:rsid w:val="00A0163A"/>
    <w:rsid w:val="00A1041A"/>
    <w:rsid w:val="00A12EAB"/>
    <w:rsid w:val="00A13EAD"/>
    <w:rsid w:val="00A37E22"/>
    <w:rsid w:val="00A652CE"/>
    <w:rsid w:val="00A906A7"/>
    <w:rsid w:val="00A92541"/>
    <w:rsid w:val="00AB015B"/>
    <w:rsid w:val="00AB4AC5"/>
    <w:rsid w:val="00AC7B52"/>
    <w:rsid w:val="00AD752B"/>
    <w:rsid w:val="00AF384B"/>
    <w:rsid w:val="00AF4EF7"/>
    <w:rsid w:val="00B16F50"/>
    <w:rsid w:val="00B21431"/>
    <w:rsid w:val="00B21763"/>
    <w:rsid w:val="00B32BFB"/>
    <w:rsid w:val="00B47FB9"/>
    <w:rsid w:val="00B74194"/>
    <w:rsid w:val="00B84EF8"/>
    <w:rsid w:val="00B919EE"/>
    <w:rsid w:val="00BA4B01"/>
    <w:rsid w:val="00BB136D"/>
    <w:rsid w:val="00BB6AFC"/>
    <w:rsid w:val="00BC13B7"/>
    <w:rsid w:val="00BD0E39"/>
    <w:rsid w:val="00BD11EE"/>
    <w:rsid w:val="00BE29BE"/>
    <w:rsid w:val="00C16836"/>
    <w:rsid w:val="00C226B0"/>
    <w:rsid w:val="00C54B4D"/>
    <w:rsid w:val="00C60F69"/>
    <w:rsid w:val="00C67570"/>
    <w:rsid w:val="00C7569B"/>
    <w:rsid w:val="00C94BE9"/>
    <w:rsid w:val="00C9553D"/>
    <w:rsid w:val="00CA2AFC"/>
    <w:rsid w:val="00CB3405"/>
    <w:rsid w:val="00CE0261"/>
    <w:rsid w:val="00CE62D8"/>
    <w:rsid w:val="00D030E8"/>
    <w:rsid w:val="00D0400C"/>
    <w:rsid w:val="00D05074"/>
    <w:rsid w:val="00D3053B"/>
    <w:rsid w:val="00D31E60"/>
    <w:rsid w:val="00D429F8"/>
    <w:rsid w:val="00D67212"/>
    <w:rsid w:val="00D908C8"/>
    <w:rsid w:val="00DA008B"/>
    <w:rsid w:val="00DB24B3"/>
    <w:rsid w:val="00DC6E2B"/>
    <w:rsid w:val="00DD68F8"/>
    <w:rsid w:val="00DE34D2"/>
    <w:rsid w:val="00DF7A33"/>
    <w:rsid w:val="00E063A7"/>
    <w:rsid w:val="00E20465"/>
    <w:rsid w:val="00E20A2E"/>
    <w:rsid w:val="00E304E1"/>
    <w:rsid w:val="00E338E4"/>
    <w:rsid w:val="00E53FE1"/>
    <w:rsid w:val="00E55855"/>
    <w:rsid w:val="00E71F10"/>
    <w:rsid w:val="00E7517A"/>
    <w:rsid w:val="00E85F9C"/>
    <w:rsid w:val="00EB456A"/>
    <w:rsid w:val="00EC144F"/>
    <w:rsid w:val="00EC50CA"/>
    <w:rsid w:val="00ED0D1D"/>
    <w:rsid w:val="00ED3F6C"/>
    <w:rsid w:val="00EE1271"/>
    <w:rsid w:val="00EE5D26"/>
    <w:rsid w:val="00EE6C79"/>
    <w:rsid w:val="00EF3275"/>
    <w:rsid w:val="00F14276"/>
    <w:rsid w:val="00F17BEA"/>
    <w:rsid w:val="00F27CD9"/>
    <w:rsid w:val="00F31C00"/>
    <w:rsid w:val="00F54F3A"/>
    <w:rsid w:val="00F600F9"/>
    <w:rsid w:val="00F70409"/>
    <w:rsid w:val="00F7048B"/>
    <w:rsid w:val="00F84C5D"/>
    <w:rsid w:val="00F84C9E"/>
    <w:rsid w:val="00F86324"/>
    <w:rsid w:val="00FA23AB"/>
    <w:rsid w:val="00FA3A36"/>
    <w:rsid w:val="00FA6304"/>
    <w:rsid w:val="00FD043B"/>
    <w:rsid w:val="00FE62EF"/>
    <w:rsid w:val="00FF07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A92D4"/>
  <w15:chartTrackingRefBased/>
  <w15:docId w15:val="{ED90A3BB-ECCC-4016-A09E-7C0B3216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ahoma" w:hAnsi="Tahoma" w:cs="Tahoma"/>
      <w:b/>
      <w:bCs/>
      <w:sz w:val="16"/>
      <w:szCs w:val="28"/>
    </w:rPr>
  </w:style>
  <w:style w:type="paragraph" w:styleId="berschrift2">
    <w:name w:val="heading 2"/>
    <w:basedOn w:val="Standard"/>
    <w:next w:val="Standard"/>
    <w:qFormat/>
    <w:pPr>
      <w:keepNext/>
      <w:outlineLvl w:val="1"/>
    </w:pPr>
    <w:rPr>
      <w:rFonts w:ascii="Tahoma" w:hAnsi="Tahoma" w:cs="Tahoma"/>
      <w:b/>
      <w:bCs/>
      <w:sz w:val="28"/>
      <w:szCs w:val="28"/>
    </w:rPr>
  </w:style>
  <w:style w:type="paragraph" w:styleId="berschrift3">
    <w:name w:val="heading 3"/>
    <w:basedOn w:val="Standard"/>
    <w:next w:val="Standard"/>
    <w:qFormat/>
    <w:pPr>
      <w:keepNext/>
      <w:outlineLvl w:val="2"/>
    </w:pPr>
    <w:rPr>
      <w:rFonts w:ascii="Tahoma" w:hAnsi="Tahoma" w:cs="Tahoma"/>
      <w:b/>
      <w:bCs/>
      <w:sz w:val="14"/>
      <w:szCs w:val="28"/>
    </w:rPr>
  </w:style>
  <w:style w:type="paragraph" w:styleId="berschrift4">
    <w:name w:val="heading 4"/>
    <w:basedOn w:val="Standard"/>
    <w:next w:val="Standard"/>
    <w:qFormat/>
    <w:pPr>
      <w:keepNext/>
      <w:outlineLvl w:val="3"/>
    </w:pPr>
    <w:rPr>
      <w:rFonts w:ascii="Tahoma" w:hAnsi="Tahoma" w:cs="Tahoma"/>
      <w:b/>
      <w:bCs/>
      <w:sz w:val="12"/>
      <w:szCs w:val="28"/>
    </w:rPr>
  </w:style>
  <w:style w:type="paragraph" w:styleId="berschrift5">
    <w:name w:val="heading 5"/>
    <w:basedOn w:val="Standard"/>
    <w:next w:val="Standard"/>
    <w:qFormat/>
    <w:pPr>
      <w:keepNext/>
      <w:outlineLvl w:val="4"/>
    </w:pPr>
    <w:rPr>
      <w:rFonts w:ascii="Tahoma" w:hAnsi="Tahoma" w:cs="Tahoma"/>
      <w:b/>
      <w:bCs/>
      <w:sz w:val="18"/>
      <w:szCs w:val="28"/>
      <w:u w:val="single"/>
    </w:rPr>
  </w:style>
  <w:style w:type="paragraph" w:styleId="berschrift6">
    <w:name w:val="heading 6"/>
    <w:basedOn w:val="Standard"/>
    <w:next w:val="Standard"/>
    <w:qFormat/>
    <w:pPr>
      <w:keepNext/>
      <w:jc w:val="right"/>
      <w:outlineLvl w:val="5"/>
    </w:pPr>
    <w:rPr>
      <w:rFonts w:ascii="Tahoma" w:hAnsi="Tahoma" w:cs="Tahoma"/>
      <w:b/>
      <w:bCs/>
      <w:sz w:val="14"/>
      <w:szCs w:val="28"/>
    </w:rPr>
  </w:style>
  <w:style w:type="paragraph" w:styleId="berschrift7">
    <w:name w:val="heading 7"/>
    <w:basedOn w:val="Standard"/>
    <w:next w:val="Standard"/>
    <w:qFormat/>
    <w:pPr>
      <w:keepNext/>
      <w:outlineLvl w:val="6"/>
    </w:pPr>
    <w:rPr>
      <w:rFonts w:ascii="Tahoma" w:hAnsi="Tahoma" w:cs="Tahoma"/>
      <w:sz w:val="18"/>
      <w:szCs w:val="28"/>
      <w:u w:val="single"/>
    </w:rPr>
  </w:style>
  <w:style w:type="paragraph" w:styleId="berschrift9">
    <w:name w:val="heading 9"/>
    <w:basedOn w:val="Standard"/>
    <w:next w:val="Standard"/>
    <w:qFormat/>
    <w:pPr>
      <w:keepNext/>
      <w:outlineLvl w:val="8"/>
    </w:pPr>
    <w:rPr>
      <w:rFonts w:ascii="Tahoma" w:hAnsi="Tahoma" w:cs="Tahoma"/>
      <w:b/>
      <w:bCs/>
      <w:sz w:val="32"/>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
    <w:name w:val="Body Text"/>
    <w:basedOn w:val="Standard"/>
    <w:rPr>
      <w:rFonts w:ascii="Tahoma" w:hAnsi="Tahoma" w:cs="Tahoma"/>
      <w:sz w:val="16"/>
      <w:szCs w:val="28"/>
    </w:rPr>
  </w:style>
  <w:style w:type="table" w:styleId="Tabellenraster">
    <w:name w:val="Table Grid"/>
    <w:basedOn w:val="NormaleTabelle"/>
    <w:rsid w:val="00046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KMS.LOCAL\ANWENDUNGEN\ALVA\BERICHTE\VORLAGEN\ver_erklaer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ver_erklaerung.dot</Template>
  <TotalTime>0</TotalTime>
  <Pages>1</Pages>
  <Words>218</Words>
  <Characters>1927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Versorgungsbetrieb:</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Versorgungsbetrieb:</dc:title>
  <dc:subject/>
  <dc:creator>Holtz, Julia</dc:creator>
  <cp:keywords/>
  <dc:description/>
  <cp:lastModifiedBy>Holtz, Julia</cp:lastModifiedBy>
  <cp:revision>3</cp:revision>
  <cp:lastPrinted>2008-10-14T09:10:00Z</cp:lastPrinted>
  <dcterms:created xsi:type="dcterms:W3CDTF">2018-06-25T06:14:00Z</dcterms:created>
  <dcterms:modified xsi:type="dcterms:W3CDTF">2018-06-25T06:40:00Z</dcterms:modified>
</cp:coreProperties>
</file>